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C6F1" w14:textId="333FB9AF" w:rsidR="005C40BB" w:rsidRPr="00A440F4" w:rsidRDefault="00A440F4" w:rsidP="00A440F4">
      <w:pPr>
        <w:pStyle w:val="Titre1"/>
      </w:pPr>
      <w:r>
        <w:t xml:space="preserve">Fiche - </w:t>
      </w:r>
      <w:r w:rsidRPr="00A440F4">
        <w:t>La majoration pour la vie autonome (</w:t>
      </w:r>
      <w:r>
        <w:t>MVA</w:t>
      </w:r>
      <w:r w:rsidRPr="00A440F4">
        <w:t>)</w:t>
      </w:r>
    </w:p>
    <w:p w14:paraId="564B4419" w14:textId="77777777" w:rsidR="00A440F4" w:rsidRDefault="00A440F4" w:rsidP="00A440F4">
      <w:pPr>
        <w:jc w:val="both"/>
        <w:rPr>
          <w:rFonts w:ascii="Arial" w:hAnsi="Arial" w:cs="Arial"/>
          <w:sz w:val="24"/>
          <w:szCs w:val="24"/>
        </w:rPr>
      </w:pPr>
    </w:p>
    <w:p w14:paraId="6C8E5437" w14:textId="77997C87" w:rsidR="00A440F4" w:rsidRPr="00A440F4" w:rsidRDefault="00A440F4" w:rsidP="00A440F4">
      <w:pPr>
        <w:jc w:val="both"/>
        <w:rPr>
          <w:rFonts w:ascii="Arial" w:hAnsi="Arial" w:cs="Arial"/>
          <w:sz w:val="24"/>
          <w:szCs w:val="24"/>
        </w:rPr>
      </w:pPr>
      <w:r w:rsidRPr="00A440F4">
        <w:rPr>
          <w:rFonts w:ascii="Arial" w:hAnsi="Arial" w:cs="Arial"/>
          <w:sz w:val="24"/>
          <w:szCs w:val="24"/>
        </w:rPr>
        <w:t>La Majoration pour la Vie Autonome est versée par la Caisse d’Allocations Familiales (CAF). Il s’agit d’une aide permettant le financement d’une partie des dépenses liées au handicap (dépenses d’entretien d’un logement indépendant).</w:t>
      </w:r>
    </w:p>
    <w:p w14:paraId="16091701" w14:textId="77198F78" w:rsidR="00A440F4" w:rsidRPr="00A440F4" w:rsidRDefault="00A440F4" w:rsidP="00A440F4">
      <w:pPr>
        <w:jc w:val="both"/>
        <w:rPr>
          <w:rFonts w:ascii="Arial" w:hAnsi="Arial" w:cs="Arial"/>
          <w:sz w:val="24"/>
          <w:szCs w:val="24"/>
        </w:rPr>
      </w:pPr>
      <w:r w:rsidRPr="00A440F4">
        <w:rPr>
          <w:rFonts w:ascii="Arial" w:hAnsi="Arial" w:cs="Arial"/>
          <w:sz w:val="24"/>
          <w:szCs w:val="24"/>
        </w:rPr>
        <w:t>La MVA est attribuée en fonction de plusieurs critères. En effet, la personne concernée doit :</w:t>
      </w:r>
    </w:p>
    <w:p w14:paraId="4787E329" w14:textId="77777777" w:rsidR="00A440F4" w:rsidRPr="00A440F4" w:rsidRDefault="00A440F4" w:rsidP="00A440F4">
      <w:pPr>
        <w:pStyle w:val="Paragraphedeliste"/>
        <w:numPr>
          <w:ilvl w:val="0"/>
          <w:numId w:val="1"/>
        </w:numPr>
        <w:jc w:val="both"/>
        <w:rPr>
          <w:rFonts w:ascii="Arial" w:hAnsi="Arial" w:cs="Arial"/>
          <w:sz w:val="24"/>
          <w:szCs w:val="24"/>
        </w:rPr>
      </w:pPr>
      <w:r w:rsidRPr="00A440F4">
        <w:rPr>
          <w:rFonts w:ascii="Arial" w:hAnsi="Arial" w:cs="Arial"/>
          <w:sz w:val="24"/>
          <w:szCs w:val="24"/>
        </w:rPr>
        <w:t xml:space="preserve">Avoir un taux d’incapacité permanente d’au moins 80% ; </w:t>
      </w:r>
    </w:p>
    <w:p w14:paraId="1BAF831C" w14:textId="77777777" w:rsidR="00A440F4" w:rsidRPr="00A440F4" w:rsidRDefault="00A440F4" w:rsidP="00A440F4">
      <w:pPr>
        <w:pStyle w:val="Paragraphedeliste"/>
        <w:numPr>
          <w:ilvl w:val="0"/>
          <w:numId w:val="1"/>
        </w:numPr>
        <w:jc w:val="both"/>
        <w:rPr>
          <w:rFonts w:ascii="Arial" w:hAnsi="Arial" w:cs="Arial"/>
          <w:sz w:val="24"/>
          <w:szCs w:val="24"/>
        </w:rPr>
      </w:pPr>
      <w:r w:rsidRPr="00A440F4">
        <w:rPr>
          <w:rFonts w:ascii="Arial" w:hAnsi="Arial" w:cs="Arial"/>
          <w:sz w:val="24"/>
          <w:szCs w:val="24"/>
        </w:rPr>
        <w:t xml:space="preserve">Percevoir l’Allocation aux Adultes Handicapés (AAH) à taux plein ; </w:t>
      </w:r>
    </w:p>
    <w:p w14:paraId="023E61CA" w14:textId="77777777" w:rsidR="00A440F4" w:rsidRPr="00A440F4" w:rsidRDefault="00A440F4" w:rsidP="00A440F4">
      <w:pPr>
        <w:pStyle w:val="Paragraphedeliste"/>
        <w:numPr>
          <w:ilvl w:val="0"/>
          <w:numId w:val="1"/>
        </w:numPr>
        <w:jc w:val="both"/>
        <w:rPr>
          <w:rFonts w:ascii="Arial" w:hAnsi="Arial" w:cs="Arial"/>
          <w:sz w:val="24"/>
          <w:szCs w:val="24"/>
        </w:rPr>
      </w:pPr>
      <w:r w:rsidRPr="00A440F4">
        <w:rPr>
          <w:rFonts w:ascii="Arial" w:hAnsi="Arial" w:cs="Arial"/>
          <w:sz w:val="24"/>
          <w:szCs w:val="24"/>
        </w:rPr>
        <w:t xml:space="preserve">Ne pas bénéficier d’un revenu d’activité ; </w:t>
      </w:r>
    </w:p>
    <w:p w14:paraId="2AA1DBFE" w14:textId="2E3A2560" w:rsidR="00A440F4" w:rsidRPr="00A440F4" w:rsidRDefault="00A440F4" w:rsidP="00A440F4">
      <w:pPr>
        <w:pStyle w:val="Paragraphedeliste"/>
        <w:numPr>
          <w:ilvl w:val="0"/>
          <w:numId w:val="1"/>
        </w:numPr>
        <w:jc w:val="both"/>
        <w:rPr>
          <w:rFonts w:ascii="Arial" w:hAnsi="Arial" w:cs="Arial"/>
          <w:sz w:val="24"/>
          <w:szCs w:val="24"/>
        </w:rPr>
      </w:pPr>
      <w:r w:rsidRPr="00A440F4">
        <w:rPr>
          <w:rFonts w:ascii="Arial" w:hAnsi="Arial" w:cs="Arial"/>
          <w:sz w:val="24"/>
          <w:szCs w:val="24"/>
        </w:rPr>
        <w:t>Habiter dans un logement indépendant et percevoir une aide au logement</w:t>
      </w:r>
    </w:p>
    <w:p w14:paraId="07B8A70D" w14:textId="500252B2" w:rsidR="00A440F4" w:rsidRPr="00A440F4" w:rsidRDefault="00A440F4" w:rsidP="00A440F4">
      <w:pPr>
        <w:jc w:val="both"/>
        <w:rPr>
          <w:rFonts w:ascii="Arial" w:hAnsi="Arial" w:cs="Arial"/>
          <w:sz w:val="24"/>
          <w:szCs w:val="24"/>
        </w:rPr>
      </w:pPr>
      <w:r w:rsidRPr="00A440F4">
        <w:rPr>
          <w:rFonts w:ascii="Arial" w:hAnsi="Arial" w:cs="Arial"/>
          <w:sz w:val="24"/>
          <w:szCs w:val="24"/>
        </w:rPr>
        <w:t>La MVA est un complément à l’Allocation aux Adultes Handicapés (AAH).</w:t>
      </w:r>
    </w:p>
    <w:sectPr w:rsidR="00A440F4" w:rsidRPr="00A440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6B5D" w14:textId="77777777" w:rsidR="00674F08" w:rsidRDefault="00674F08" w:rsidP="00A440F4">
      <w:pPr>
        <w:spacing w:after="0" w:line="240" w:lineRule="auto"/>
      </w:pPr>
      <w:r>
        <w:separator/>
      </w:r>
    </w:p>
  </w:endnote>
  <w:endnote w:type="continuationSeparator" w:id="0">
    <w:p w14:paraId="38DFD50A" w14:textId="77777777" w:rsidR="00674F08" w:rsidRDefault="00674F08" w:rsidP="00A4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44905"/>
      <w:docPartObj>
        <w:docPartGallery w:val="Page Numbers (Bottom of Page)"/>
        <w:docPartUnique/>
      </w:docPartObj>
    </w:sdtPr>
    <w:sdtContent>
      <w:p w14:paraId="1764D908" w14:textId="3C166917" w:rsidR="00A440F4" w:rsidRDefault="00A440F4">
        <w:pPr>
          <w:pStyle w:val="Pieddepage"/>
          <w:jc w:val="center"/>
        </w:pPr>
        <w:r>
          <w:fldChar w:fldCharType="begin"/>
        </w:r>
        <w:r>
          <w:instrText>PAGE   \* MERGEFORMAT</w:instrText>
        </w:r>
        <w:r>
          <w:fldChar w:fldCharType="separate"/>
        </w:r>
        <w:r>
          <w:t>2</w:t>
        </w:r>
        <w:r>
          <w:fldChar w:fldCharType="end"/>
        </w:r>
      </w:p>
    </w:sdtContent>
  </w:sdt>
  <w:p w14:paraId="1C71BA54" w14:textId="77777777" w:rsidR="00A440F4" w:rsidRDefault="00A440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05C7" w14:textId="77777777" w:rsidR="00674F08" w:rsidRDefault="00674F08" w:rsidP="00A440F4">
      <w:pPr>
        <w:spacing w:after="0" w:line="240" w:lineRule="auto"/>
      </w:pPr>
      <w:r>
        <w:separator/>
      </w:r>
    </w:p>
  </w:footnote>
  <w:footnote w:type="continuationSeparator" w:id="0">
    <w:p w14:paraId="40691D0E" w14:textId="77777777" w:rsidR="00674F08" w:rsidRDefault="00674F08" w:rsidP="00A44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75FE"/>
    <w:multiLevelType w:val="hybridMultilevel"/>
    <w:tmpl w:val="CBF87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F4"/>
    <w:rsid w:val="005C40BB"/>
    <w:rsid w:val="00674F08"/>
    <w:rsid w:val="00A440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F171"/>
  <w15:chartTrackingRefBased/>
  <w15:docId w15:val="{EA094CA5-0961-447E-A13D-7766CED0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40F4"/>
    <w:pPr>
      <w:keepNext/>
      <w:keepLines/>
      <w:spacing w:before="240" w:after="0"/>
      <w:jc w:val="center"/>
      <w:outlineLvl w:val="0"/>
    </w:pPr>
    <w:rPr>
      <w:rFonts w:ascii="Arial" w:eastAsiaTheme="majorEastAsia" w:hAnsi="Arial" w:cstheme="majorBidi"/>
      <w:b/>
      <w:sz w:val="32"/>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40F4"/>
    <w:pPr>
      <w:tabs>
        <w:tab w:val="center" w:pos="4536"/>
        <w:tab w:val="right" w:pos="9072"/>
      </w:tabs>
      <w:spacing w:after="0" w:line="240" w:lineRule="auto"/>
    </w:pPr>
  </w:style>
  <w:style w:type="character" w:customStyle="1" w:styleId="En-tteCar">
    <w:name w:val="En-tête Car"/>
    <w:basedOn w:val="Policepardfaut"/>
    <w:link w:val="En-tte"/>
    <w:uiPriority w:val="99"/>
    <w:rsid w:val="00A440F4"/>
  </w:style>
  <w:style w:type="paragraph" w:styleId="Pieddepage">
    <w:name w:val="footer"/>
    <w:basedOn w:val="Normal"/>
    <w:link w:val="PieddepageCar"/>
    <w:uiPriority w:val="99"/>
    <w:unhideWhenUsed/>
    <w:rsid w:val="00A440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40F4"/>
  </w:style>
  <w:style w:type="character" w:customStyle="1" w:styleId="Titre1Car">
    <w:name w:val="Titre 1 Car"/>
    <w:basedOn w:val="Policepardfaut"/>
    <w:link w:val="Titre1"/>
    <w:uiPriority w:val="9"/>
    <w:rsid w:val="00A440F4"/>
    <w:rPr>
      <w:rFonts w:ascii="Arial" w:eastAsiaTheme="majorEastAsia" w:hAnsi="Arial" w:cstheme="majorBidi"/>
      <w:b/>
      <w:sz w:val="32"/>
      <w:szCs w:val="32"/>
      <w:u w:val="single"/>
    </w:rPr>
  </w:style>
  <w:style w:type="paragraph" w:styleId="Paragraphedeliste">
    <w:name w:val="List Paragraph"/>
    <w:basedOn w:val="Normal"/>
    <w:uiPriority w:val="34"/>
    <w:qFormat/>
    <w:rsid w:val="00A44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582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Charles</dc:creator>
  <cp:keywords/>
  <dc:description/>
  <cp:lastModifiedBy>Marine Charles</cp:lastModifiedBy>
  <cp:revision>1</cp:revision>
  <dcterms:created xsi:type="dcterms:W3CDTF">2022-03-25T16:35:00Z</dcterms:created>
  <dcterms:modified xsi:type="dcterms:W3CDTF">2022-03-25T16:38:00Z</dcterms:modified>
</cp:coreProperties>
</file>