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Fiche juridique </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Droit à l’image : Peut-on photographier quelqu’un et publier la photo?</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L’usage croissant des téléphones portables et l’essor des réseaux sociaux dans la vie quotidienne soulèvent des interrogations quant à la diffusion massive de contenus audiovisuels représentant des personnes. La question se pose : qu’en est-il du droit à l’image ? </w:t>
      </w:r>
    </w:p>
    <w:p w:rsidR="00000000" w:rsidDel="00000000" w:rsidP="00000000" w:rsidRDefault="00000000" w:rsidRPr="00000000" w14:paraId="00000006">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droit à l’image permet d’autoriser ou refuser la reproduction et la diffusion publique de son image, c’est-à-dire d’une photo de soi. Ce droit découle du droit au respect de la vie privée, qui permet d’autoriser ou refuser la divulgation d’informations concernant sa vie privée. Ce droit est une protection essentielle de votre vie privée et de votre dignité.</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Toutefois, le droit à l’image doit être concilié avec d’autres libertés fondamentales, telles que la liberté d’expression et le droit à l’information. </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Qui est concerné par ce droit ?</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Toute personne est titulaire du droit à l'image, qu'elle soit célèbre ou non, majeure ou mineure. Ce droit s'applique à tous, dès lors que l'on peut être identifié sur une image (même si notre visage n'est pas clairement visible, par exemple si l'on reconnaît notre silhouette ou un signe distinctif).</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Comment ça marche en pratique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 utiliser l'image d'une personne, il faut généralement obtenir son autorisation préalable. Cette autorisation doit être claire et précise : elle doit indiquer pour quel usage l'image sera utilisée (par exemple pour une publication ou une publicité), pour quelle durée et sur </w:t>
      </w:r>
      <w:r w:rsidDel="00000000" w:rsidR="00000000" w:rsidRPr="00000000">
        <w:rPr>
          <w:rFonts w:ascii="Times New Roman" w:cs="Times New Roman" w:eastAsia="Times New Roman" w:hAnsi="Times New Roman"/>
          <w:rtl w:val="0"/>
        </w:rPr>
        <w:t xml:space="preserve">quel support</w:t>
      </w:r>
      <w:r w:rsidDel="00000000" w:rsidR="00000000" w:rsidRPr="00000000">
        <w:rPr>
          <w:rFonts w:ascii="Times New Roman" w:cs="Times New Roman" w:eastAsia="Times New Roman" w:hAnsi="Times New Roman"/>
          <w:rtl w:val="0"/>
        </w:rPr>
        <w:t xml:space="preserve"> (supports numériques tels que les sites web ou les réseaux sociaux, les supports papiers et les supports audiovisuels tels que la télévision ou le cinéma). </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L’autorisation n’est pas la même si l’image a été prise dans un lieu privé ou dans un lieu public.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Dans un lieu privé</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vous êtes dans un lieu privé, par exemple votre domicile, un jardin privé, une chambre d'hôtel, la captation (le fait de filmer ou photographier) et la diffusion de votre image nécessitent toujours une autorisation. Filmer quelqu'un chez lui sans son accord est une atteinte à sa vie privée et est puni par la loi. </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Illustration : </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Vous ne pouvez installer une caméra de surveillance qui filme chez votre voisin. </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Dans un lieu public</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Dans un lieu public, comme une rue ou un parc, la situation est un peu différente. On distingue deux cas :</w:t>
      </w:r>
    </w:p>
    <w:p w:rsidR="00000000" w:rsidDel="00000000" w:rsidP="00000000" w:rsidRDefault="00000000" w:rsidRPr="00000000" w14:paraId="00000020">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la personne est le sujet principal de l'image : Il faut son autorisation. Si vous filmez ou photographiez quelqu'un de manière isolée, de sorte qu'elle est clairement identifiable et au centre de l'attention, son accord est indispensable.</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Exemple : Si vous prenez en photo une personne spécifique dans la foule pour illustrer un article, vous devez lui demander son autorisation.</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0"/>
          <w:numId w:val="6"/>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la personne n'est pas le sujet principal de l'image : Si la personne apparaît de manière accessoire dans une scène générale, par exemple, dans une foule, son autorisation n'est pas toujours nécessaire, à condition qu'elle ne soit pas mise en valeur et que l'image ne porte pas atteinte à sa dignité ou à sa vie privée.</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Illustrations : </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Vous souhaitez prendre en photo une personne présente à une manifestation, car elle tient une pancarte illustrant l'événement. Son accord est nécessaire, puisque la photographie est centrée sur elle. </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Vous souhaitez faire une vidéo de la scène avec la foule présente à un concert. L’autorisation n’est pas nécessaire tant qu’aucune personne n’est mise en avant, même si la personne est identifiable dans la foule. </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cas particulier des dispositifs d'enregistrement utilisés dans les voitures, autrement appelés les dashcams : </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images issues des dashcams peuvent être utilisées comme preuve en justice, notamment lors d’accidents de la route pour établir la responsabilité. Cependant, leur publication publique est strictement interdite sans l’autorisation préalable des personnes identifiables. Il est fréquent de trouver sur les réseaux sociaux des vidéos d’accidents non anonymisées, ces publications sont interdites. Une anonymisation complète (visages, plaques d’immatriculation) est indispensable pour toute diffusion.</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Les exceptions : quand l'autorisation n'est pas toujours nécessaire ?</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existe quelques situations où l'autorisation n'est pas systématiquement requise :</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Événements d'actualité ou d'intérêt général : Dans le cadre d'un reportage journalistique sur un événement public (manifestation, concert, événement sportif), les personnes présentes peuvent être filmées ou photographiées sans l’accord de chacun, à condition que l'image soit en lien direct avec l'événement et ne porte pas atteinte à leur dignité.</w:t>
      </w:r>
    </w:p>
    <w:p w:rsidR="00000000" w:rsidDel="00000000" w:rsidP="00000000" w:rsidRDefault="00000000" w:rsidRPr="00000000" w14:paraId="00000032">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Personnages publics dans l'exercice de leurs fonctions : Les personnalités politiques, artistes, sportifs, dans le cadre de leurs activités publiques, peuvent être photographiées ou filmées sans leur autorisation, sauf si l'image porte atteinte à leur vie privée ou à leur dignité.</w:t>
      </w:r>
    </w:p>
    <w:p w:rsidR="00000000" w:rsidDel="00000000" w:rsidP="00000000" w:rsidRDefault="00000000" w:rsidRPr="00000000" w14:paraId="00000033">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Images historiques ou d'illustration générale : Pour des images d'archives ou des illustrations générales qui ne mettent pas en avant une personne en particulier.</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Pourquoi ce droit est-il important ?</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droit à l'image est fondamental car il protège :</w:t>
      </w:r>
    </w:p>
    <w:p w:rsidR="00000000" w:rsidDel="00000000" w:rsidP="00000000" w:rsidRDefault="00000000" w:rsidRPr="00000000" w14:paraId="00000038">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vie privée : Il permet à chacun de contrôler ce qui est montré de sa vie personnelle.</w:t>
      </w:r>
    </w:p>
    <w:p w:rsidR="00000000" w:rsidDel="00000000" w:rsidP="00000000" w:rsidRDefault="00000000" w:rsidRPr="00000000" w14:paraId="00000039">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dignité : Il évite que l'image d'une personne soit utilisée de manière dégradante ou humiliante.</w:t>
      </w:r>
    </w:p>
    <w:p w:rsidR="00000000" w:rsidDel="00000000" w:rsidP="00000000" w:rsidRDefault="00000000" w:rsidRPr="00000000" w14:paraId="0000003A">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liberté individuelle : Il assure que chacun puisse vivre sans craindre que son image soit exploitée sans son consentement.</w:t>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cas de non-respect de ce droit, la personne dont l'image a été utilisée sans autorisation peut saisir la justice pour obtenir le retrait de l'image et des dommages et intérêts. La loi prévoit même des sanctions pénales en cas d'atteinte grave à la vie privée par l'image.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 faire si mon image a été diffusée sur internet sans mon consentement ?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Lorsqu’un contenu est diffusé sur internet, la responsabilité des plateformes en ligne et des </w:t>
      </w:r>
      <w:r w:rsidDel="00000000" w:rsidR="00000000" w:rsidRPr="00000000">
        <w:rPr>
          <w:rFonts w:ascii="Times New Roman" w:cs="Times New Roman" w:eastAsia="Times New Roman" w:hAnsi="Times New Roman"/>
          <w:rtl w:val="0"/>
        </w:rPr>
        <w:t xml:space="preserve">hébergeurs</w:t>
      </w:r>
      <w:r w:rsidDel="00000000" w:rsidR="00000000" w:rsidRPr="00000000">
        <w:rPr>
          <w:rFonts w:ascii="Times New Roman" w:cs="Times New Roman" w:eastAsia="Times New Roman" w:hAnsi="Times New Roman"/>
          <w:rtl w:val="0"/>
        </w:rPr>
        <w:t xml:space="preserve"> est également engagée. Les hébergeurs sont les prestataires techniques qui fournissent les moyens de stockage pour rendre un contenu accessible sur internet (par exemple Facebook, Youtube, Tiktok, Instagram ou encore Google Cloud). </w:t>
      </w:r>
    </w:p>
    <w:p w:rsidR="00000000" w:rsidDel="00000000" w:rsidP="00000000" w:rsidRDefault="00000000" w:rsidRPr="00000000" w14:paraId="00000041">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Conformément à la loi pour la confiance dans l'économie numérique, notamment en son article 6, un hébergeur ne peut être tenu responsable des contenus qu’il stocke s’il n’a pas connaissance de leur caractère illicite ou s’il agit rapidement pour les retirer dès qu’il en est informé. Ainsi les hébergeurs ont l’obligation de retirer tout contenu manifestement illicite qui leur est signalé. En cas d’inaction, leur responsabilité peut être engagée. </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victimes peuvent donc adresser une demande de retrait directement à la plateforme ou au réseau social.  </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Auprès de la Commission Nationale de l’Informatique et des Libertés (ci-dessous la CNIL)</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L’image est également protégée par protection des données personnelles. Il est ainsi possible d’exercer son droit à l’effacement. La CNIL peut mettre en demeure l’auteur ou la plateforme de supprimer le contenu sous un délai précis, prononcer des amendes administratives notamment à l’encontre des entreprises ou organismes et intervenir auprès des plateformes. </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dépôt de plainte se fait en ligne, est gratuit et sans l’obligation d’être accompagné par un avocat. Il est conseillé de faire un recours auprès de l’hébergeur en amont du recours auprès de la CNIL. </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est conseillé de conserver des copies des démarches entreprises, notamment par le biais de captures d’écran ou d’accusé de réception. </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Voie civile et pénale </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Toute personne dont l’image est utilisée sans autorisation peut demander au juge de retirer les images, d’empêcher leur diffusion et éventuellement d’obtenir des dommages et intérêts. Vous disposez d’un délai pour agir de 5 ans après la diffusion et 3 mois s’il s’agit d’une publication injurieuse ou diffamatoire dans la presse. </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Diffuser ou filmer quelqu’un dans un lieu privé sans son accord est également puni par une peine d'emprisonnement pouvant aller jusqu'à 1 an et 45 000 euros d’amende. </w:t>
      </w:r>
    </w:p>
    <w:p w:rsidR="00000000" w:rsidDel="00000000" w:rsidP="00000000" w:rsidRDefault="00000000" w:rsidRPr="00000000" w14:paraId="00000052">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Les victimes peuvent porter plainte à la police, à la gendarmerie ou directement auprès du procureur. Une enquête sera ouverte et l’auteur pourra être poursuivi et condamné. Pour plus d’informations sur le dépôt de plainte, une fiche juridique est également disponible sur le site de la Clinique juridique : </w:t>
      </w:r>
      <w:r w:rsidDel="00000000" w:rsidR="00000000" w:rsidRPr="00000000">
        <w:rPr>
          <w:rFonts w:ascii="Times New Roman" w:cs="Times New Roman" w:eastAsia="Times New Roman" w:hAnsi="Times New Roman"/>
          <w:i w:val="1"/>
          <w:iCs w:val="1"/>
          <w:rtl w:val="0"/>
        </w:rPr>
        <w:t xml:space="preserve">Fiche n°23 : Le dépôt de plainte - Je suis une victime d’une infraction. Que dois-je faire ?</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9BJbuNZN2+9o1lkAPpvywb+kRw==">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